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2026-08_084 OV</w:t>
            </w:r>
            <w:bookmarkEnd w:id="1"/>
          </w:p>
        </w:tc>
      </w:tr>
      <w:tr w:rsidR="00661B97" w:rsidRPr="002D2915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Offenes Verfahren</w:t>
            </w:r>
            <w:bookmarkEnd w:id="2"/>
          </w:p>
        </w:tc>
      </w:tr>
      <w:tr w:rsidR="00661B97" w:rsidRPr="002D2915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bookmarkStart w:id="3" w:name="_GoBack"/>
      <w:tr w:rsidR="00661B97" w:rsidRPr="002D2915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4" w:name="Text7"/>
            <w:r>
              <w:rPr>
                <w:rFonts w:ascii="Arial" w:hAnsi="Arial" w:cs="Arial"/>
                <w:sz w:val="20"/>
                <w:szCs w:val="20"/>
              </w:rPr>
              <w:t>Grundschule Henry-van-de-Velde, Blücherstr. 22, 58095 Hagen, Rohrrahmenelemente</w:t>
            </w:r>
            <w:bookmarkEnd w:id="4"/>
            <w:bookmarkEnd w:id="3"/>
          </w:p>
        </w:tc>
      </w:tr>
      <w:tr w:rsidR="00BA5F8C" w:rsidRPr="002D2915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5" w:name="Text8"/>
            <w:r>
              <w:rPr>
                <w:rFonts w:ascii="Arial" w:hAnsi="Arial" w:cs="Arial"/>
                <w:sz w:val="20"/>
                <w:szCs w:val="20"/>
              </w:rPr>
              <w:t>Die behandelten Erweiterungen der Henry-van-de-Velde gliedern sich in die beiden Baukörper der
Erweiterung Multifunktionsraum ("MFR") und der Erweiterung Neubau ("Neubau").
Die "Erweiterung Multifunktionsraum" wird als 1-geschossiger, nicht unterkellerter Erweiterungsbau in der
südöstlichen Ecke des Grundstücks positioniert und als Anbau an die Südostwand des Foyers angebunden.
Der Neubau ist als 3-geschossiger, teilunterkellerter Erweiterungsbau in der nordwestlichen Ecke des
Grundstücks positioniert und als Anbau über eine Erweiterung des bestehenden Lehrerzimmers an die
Südwestwand der Verwaltungserweiterung angebunden.</w:t>
            </w:r>
            <w:bookmarkEnd w:id="5"/>
          </w:p>
        </w:tc>
      </w:tr>
      <w:tr w:rsidR="00661B97" w:rsidRPr="002D2915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66836">
              <w:rPr>
                <w:rFonts w:ascii="Arial" w:hAnsi="Arial" w:cs="Arial"/>
                <w:sz w:val="20"/>
                <w:szCs w:val="20"/>
              </w:rPr>
            </w:r>
            <w:r w:rsidR="0096683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6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6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66836">
              <w:rPr>
                <w:rFonts w:ascii="Arial" w:hAnsi="Arial" w:cs="Arial"/>
                <w:sz w:val="20"/>
                <w:szCs w:val="20"/>
              </w:rPr>
            </w:r>
            <w:r w:rsidR="0096683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66836">
              <w:rPr>
                <w:rFonts w:ascii="Arial" w:hAnsi="Arial" w:cs="Arial"/>
                <w:sz w:val="20"/>
                <w:szCs w:val="20"/>
              </w:rPr>
            </w:r>
            <w:r w:rsidR="0096683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66836">
              <w:rPr>
                <w:rFonts w:ascii="Arial" w:hAnsi="Arial" w:cs="Arial"/>
                <w:sz w:val="20"/>
                <w:szCs w:val="20"/>
              </w:rPr>
            </w:r>
            <w:r w:rsidR="0096683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66836">
              <w:rPr>
                <w:rFonts w:ascii="Arial" w:hAnsi="Arial" w:cs="Arial"/>
                <w:sz w:val="20"/>
                <w:szCs w:val="20"/>
              </w:rPr>
            </w:r>
            <w:r w:rsidR="0096683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7" w:name="OLE_LINK1"/>
            <w:bookmarkStart w:id="8" w:name="OLE_LINK2"/>
          </w:p>
          <w:p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7"/>
            <w:bookmarkEnd w:id="8"/>
          </w:p>
        </w:tc>
      </w:tr>
      <w:tr w:rsidR="00281C96" w:rsidRPr="00761E31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  <w:vAlign w:val="center"/>
          </w:tcPr>
          <w:p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1"/>
            <w:r>
              <w:instrText xml:space="preserve"> FORMCHECKBOX </w:instrText>
            </w:r>
            <w:r w:rsidR="00966836"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>
              <w:t>im Handelsregister eingetragen.</w:t>
            </w:r>
          </w:p>
          <w:p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2"/>
            <w:r>
              <w:instrText xml:space="preserve"> FORMCHECKBOX </w:instrText>
            </w:r>
            <w:r w:rsidR="00966836">
              <w:fldChar w:fldCharType="separate"/>
            </w:r>
            <w:r>
              <w:fldChar w:fldCharType="end"/>
            </w:r>
            <w:bookmarkEnd w:id="10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966836"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966836"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3"/>
            <w:r w:rsidRPr="00DC3A73">
              <w:instrText xml:space="preserve"> FORMCHECKBOX </w:instrText>
            </w:r>
            <w:r w:rsidR="00966836">
              <w:fldChar w:fldCharType="separate"/>
            </w:r>
            <w:r w:rsidRPr="00DC3A73">
              <w:fldChar w:fldCharType="end"/>
            </w:r>
            <w:bookmarkEnd w:id="11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2" w:name="Kontrollkästchen34"/>
            <w:r>
              <w:instrText xml:space="preserve"> FORMCHECKBOX </w:instrText>
            </w:r>
            <w:r w:rsidR="00966836">
              <w:fldChar w:fldCharType="separate"/>
            </w:r>
            <w:r>
              <w:fldChar w:fldCharType="end"/>
            </w:r>
            <w:bookmarkEnd w:id="12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="00966836">
              <w:rPr>
                <w:rFonts w:cs="Arial"/>
              </w:rPr>
            </w:r>
            <w:r w:rsidR="00966836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</w:t>
            </w:r>
            <w:proofErr w:type="gramEnd"/>
            <w:r w:rsidR="00DA0D48" w:rsidRPr="00921DB0">
              <w:t>e</w:t>
            </w:r>
            <w:r w:rsidR="00711E66">
              <w:t> </w:t>
            </w:r>
            <w:r w:rsidR="00DA0D48" w:rsidRPr="00921DB0">
              <w:t xml:space="preserve"> EU VOB/A vorliegen.</w:t>
            </w:r>
          </w:p>
          <w:p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966836"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Gewerbezentralregister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966836"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r>
              <w:t>EU Absatz</w:t>
            </w:r>
            <w:r w:rsidR="00711E66">
              <w:t> </w:t>
            </w:r>
            <w:r>
              <w:t>6 VOB/A vorliegt.</w:t>
            </w:r>
          </w:p>
          <w:p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966836"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Pr="00761E31">
              <w:t>einen Auszug aus de</w:t>
            </w:r>
            <w:r w:rsidR="00766C8C">
              <w:t>m Gewerbezentralregister gem. § 150a </w:t>
            </w:r>
            <w:r w:rsidRPr="00761E31">
              <w:t>GewO beim Bundes</w:t>
            </w:r>
            <w:r w:rsidR="005E0430" w:rsidRPr="00761E31">
              <w:softHyphen/>
            </w:r>
            <w:r w:rsidRPr="00761E31">
              <w:t xml:space="preserve">amt </w:t>
            </w:r>
            <w:r w:rsidR="00D738AB" w:rsidRPr="00761E31">
              <w:t>für</w:t>
            </w:r>
            <w:r w:rsidRPr="00761E31">
              <w:t xml:space="preserve"> Justiz anfordern.</w:t>
            </w:r>
          </w:p>
        </w:tc>
      </w:tr>
      <w:tr w:rsidR="00711E66" w:rsidRPr="003525CA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66836" w:rsidRDefault="00966836" w:rsidP="00656DE8">
      <w:r>
        <w:separator/>
      </w:r>
    </w:p>
  </w:endnote>
  <w:endnote w:type="continuationSeparator" w:id="0">
    <w:p w:rsidR="00966836" w:rsidRDefault="00966836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>
      <w:trPr>
        <w:cantSplit/>
        <w:trHeight w:hRule="exact" w:val="397"/>
      </w:trPr>
      <w:tc>
        <w:tcPr>
          <w:tcW w:w="147" w:type="dxa"/>
          <w:vAlign w:val="center"/>
        </w:tcPr>
        <w:p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05D74F8E" wp14:editId="3013A54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</w:p>
      </w:tc>
      <w:tc>
        <w:tcPr>
          <w:tcW w:w="1440" w:type="dxa"/>
          <w:vAlign w:val="center"/>
        </w:tcPr>
        <w:p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66836" w:rsidRDefault="00966836" w:rsidP="00656DE8">
      <w:r>
        <w:separator/>
      </w:r>
    </w:p>
  </w:footnote>
  <w:footnote w:type="continuationSeparator" w:id="0">
    <w:p w:rsidR="00966836" w:rsidRDefault="00966836" w:rsidP="00656DE8">
      <w:r>
        <w:continuationSeparator/>
      </w:r>
    </w:p>
  </w:footnote>
  <w:footnote w:id="1">
    <w:p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8"/>
  </w:num>
  <w:num w:numId="4">
    <w:abstractNumId w:val="4"/>
  </w:num>
  <w:num w:numId="5">
    <w:abstractNumId w:val="2"/>
  </w:num>
  <w:num w:numId="6">
    <w:abstractNumId w:val="12"/>
  </w:num>
  <w:num w:numId="7">
    <w:abstractNumId w:val="3"/>
  </w:num>
  <w:num w:numId="8">
    <w:abstractNumId w:val="0"/>
  </w:num>
  <w:num w:numId="9">
    <w:abstractNumId w:val="10"/>
  </w:num>
  <w:num w:numId="10">
    <w:abstractNumId w:val="11"/>
  </w:num>
  <w:num w:numId="11">
    <w:abstractNumId w:val="5"/>
  </w:num>
  <w:num w:numId="12">
    <w:abstractNumId w:val="9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895</Words>
  <Characters>5639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Bianca Pawlak</cp:lastModifiedBy>
  <cp:lastPrinted>2012-07-02T09:24:00Z</cp:lastPrinted>
  <dcterms:modified xsi:type="dcterms:W3CDTF">2020-02-25T13:10:00Z</dcterms:modified>
  <cp:revision>8</cp:revision>
  <dc:subject>Eigenerklärung zur Eignung</dc:subject>
  <dc:title>Eigenerklärung zur Eignung</dc:title>
</cp:coreProperties>
</file>